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50A4A1F8" w14:textId="77777777" w:rsidR="00830191" w:rsidRPr="008D03BF" w:rsidRDefault="00830191" w:rsidP="00830191">
      <w:pPr>
        <w:pStyle w:val="pkt"/>
        <w:spacing w:line="360" w:lineRule="auto"/>
        <w:jc w:val="right"/>
        <w:rPr>
          <w:rFonts w:ascii="Cambria" w:hAnsi="Cambria" w:cs="Arial"/>
          <w:b/>
          <w:bCs/>
        </w:rPr>
      </w:pPr>
      <w:r w:rsidRPr="008D03BF">
        <w:rPr>
          <w:rFonts w:ascii="Cambria" w:hAnsi="Cambria" w:cs="Arial"/>
          <w:b/>
          <w:bCs/>
        </w:rPr>
        <w:t>Szkoła Podstawowa nr 85</w:t>
      </w:r>
    </w:p>
    <w:p w14:paraId="56E67C49" w14:textId="77777777" w:rsidR="00830191" w:rsidRPr="008D03BF" w:rsidRDefault="00830191" w:rsidP="00830191">
      <w:pPr>
        <w:pStyle w:val="pkt"/>
        <w:spacing w:line="360" w:lineRule="auto"/>
        <w:jc w:val="right"/>
        <w:rPr>
          <w:rFonts w:ascii="Cambria" w:hAnsi="Cambria" w:cs="Arial"/>
          <w:b/>
          <w:bCs/>
        </w:rPr>
      </w:pPr>
      <w:r w:rsidRPr="008D03BF">
        <w:rPr>
          <w:rFonts w:ascii="Cambria" w:hAnsi="Cambria" w:cs="Arial"/>
          <w:b/>
          <w:bCs/>
        </w:rPr>
        <w:t>im. Zrzeszenia Kaszubsko – Pomorskiego</w:t>
      </w:r>
    </w:p>
    <w:p w14:paraId="633AEA83" w14:textId="77777777" w:rsidR="00830191" w:rsidRPr="008D03BF" w:rsidRDefault="00830191" w:rsidP="00830191">
      <w:pPr>
        <w:pStyle w:val="pkt"/>
        <w:spacing w:line="360" w:lineRule="auto"/>
        <w:jc w:val="right"/>
        <w:rPr>
          <w:rFonts w:ascii="Cambria" w:hAnsi="Cambria" w:cs="Arial"/>
          <w:b/>
          <w:bCs/>
        </w:rPr>
      </w:pPr>
      <w:r w:rsidRPr="008D03BF">
        <w:rPr>
          <w:rFonts w:ascii="Cambria" w:hAnsi="Cambria" w:cs="Arial"/>
          <w:b/>
        </w:rPr>
        <w:t>ul. Stolema 59,</w:t>
      </w:r>
    </w:p>
    <w:p w14:paraId="19167A5C" w14:textId="6643964E" w:rsidR="002D4F0E" w:rsidRPr="00F12E5F" w:rsidRDefault="00830191" w:rsidP="00830191">
      <w:pPr>
        <w:pStyle w:val="pkt"/>
        <w:spacing w:line="360" w:lineRule="auto"/>
        <w:jc w:val="right"/>
        <w:rPr>
          <w:rFonts w:ascii="Cambria" w:hAnsi="Cambria" w:cs="Arial"/>
          <w:b/>
        </w:rPr>
      </w:pPr>
      <w:r w:rsidRPr="008D03BF">
        <w:rPr>
          <w:rFonts w:ascii="Cambria" w:hAnsi="Cambria" w:cs="Arial"/>
          <w:b/>
        </w:rPr>
        <w:t>80-177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83019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409A33C1" w:rsidR="00830191" w:rsidRPr="00830191" w:rsidRDefault="00830191" w:rsidP="0083019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83019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4C6E8621" w:rsidR="00830191" w:rsidRPr="00830191" w:rsidRDefault="00830191" w:rsidP="0083019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3019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Sukcesywna dostawa artykułów spożywczych w 2026 roku na potrzeby Szkoły Podstawowej nr 85 im. Zrzeszenia Kaszubsko - Pomorskiego.</w:t>
            </w:r>
          </w:p>
        </w:tc>
      </w:tr>
      <w:tr w:rsidR="0083019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29EAD228" w:rsidR="00830191" w:rsidRPr="00830191" w:rsidRDefault="00830191" w:rsidP="0083019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83019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57742F01" w:rsidR="00830191" w:rsidRPr="00830191" w:rsidRDefault="00830191" w:rsidP="0083019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3019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SP85/</w:t>
            </w:r>
            <w:r w:rsidR="00BB5BFD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2025/</w:t>
            </w:r>
            <w:bookmarkStart w:id="0" w:name="_GoBack"/>
            <w:bookmarkEnd w:id="0"/>
            <w:r w:rsidRPr="0083019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0B939AED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830191">
        <w:rPr>
          <w:rFonts w:ascii="Cambria" w:hAnsi="Cambria"/>
          <w:b/>
          <w:bCs/>
          <w:color w:val="000000" w:themeColor="text1"/>
        </w:rPr>
        <w:t>Szkołę Podstawową nr 85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 </w:t>
      </w:r>
      <w:r w:rsidR="00FB7C34" w:rsidRPr="002D4F0E">
        <w:rPr>
          <w:rFonts w:ascii="Cambria" w:hAnsi="Cambria"/>
          <w:b/>
          <w:bCs/>
          <w:color w:val="000000" w:themeColor="text1"/>
        </w:rPr>
        <w:t xml:space="preserve"> </w:t>
      </w:r>
      <w:r w:rsidR="00B228F8" w:rsidRPr="002D4F0E">
        <w:rPr>
          <w:rFonts w:ascii="Cambria" w:hAnsi="Cambria" w:cs="Arial"/>
          <w:b/>
          <w:bCs/>
          <w:color w:val="000000" w:themeColor="text1"/>
        </w:rPr>
        <w:t>w Gdańsku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38AB1DE3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>ustawy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5ECD3" w14:textId="77777777" w:rsidR="000F3C0F" w:rsidRDefault="000F3C0F" w:rsidP="0038231F">
      <w:pPr>
        <w:spacing w:after="0" w:line="240" w:lineRule="auto"/>
      </w:pPr>
      <w:r>
        <w:separator/>
      </w:r>
    </w:p>
  </w:endnote>
  <w:endnote w:type="continuationSeparator" w:id="0">
    <w:p w14:paraId="11FE0BBD" w14:textId="77777777" w:rsidR="000F3C0F" w:rsidRDefault="000F3C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F3C0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F3C0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A556D" w14:textId="77777777" w:rsidR="000F3C0F" w:rsidRDefault="000F3C0F" w:rsidP="0038231F">
      <w:pPr>
        <w:spacing w:after="0" w:line="240" w:lineRule="auto"/>
      </w:pPr>
      <w:r>
        <w:separator/>
      </w:r>
    </w:p>
  </w:footnote>
  <w:footnote w:type="continuationSeparator" w:id="0">
    <w:p w14:paraId="0610D519" w14:textId="77777777" w:rsidR="000F3C0F" w:rsidRDefault="000F3C0F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0F3C0F"/>
    <w:rsid w:val="00104023"/>
    <w:rsid w:val="00110593"/>
    <w:rsid w:val="0011306C"/>
    <w:rsid w:val="0012157F"/>
    <w:rsid w:val="00132256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191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B5BFD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12BCE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13EB1-A095-40B6-A808-DC1EC926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1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17</cp:revision>
  <cp:lastPrinted>2016-07-26T11:32:00Z</cp:lastPrinted>
  <dcterms:created xsi:type="dcterms:W3CDTF">2024-11-24T06:42:00Z</dcterms:created>
  <dcterms:modified xsi:type="dcterms:W3CDTF">2025-11-27T16:17:00Z</dcterms:modified>
</cp:coreProperties>
</file>